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mp" ContentType="image/bmp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D7" w:rsidRPr="0031731E" w:rsidRDefault="009E75D7" w:rsidP="009E75D7">
      <w:pPr>
        <w:rPr>
          <w:rFonts w:ascii="Georgia" w:hAnsi="Georgia"/>
        </w:rPr>
      </w:pPr>
      <w:bookmarkStart w:id="0" w:name="_GoBack"/>
      <w:r>
        <w:rPr>
          <w:rFonts w:ascii="Georgia" w:hAnsi="Georgia"/>
          <w:noProof/>
        </w:rPr>
        <w:drawing>
          <wp:inline distT="0" distB="0" distL="0" distR="0">
            <wp:extent cx="3154680" cy="21031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ago-sun-times-sports-collectibles-convention_s345x23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E75D7" w:rsidRPr="0031731E" w:rsidRDefault="009E75D7" w:rsidP="009E75D7">
      <w:pPr>
        <w:rPr>
          <w:rFonts w:ascii="Georgia" w:hAnsi="Georgia"/>
        </w:rPr>
      </w:pPr>
      <w:r w:rsidRPr="0031731E">
        <w:rPr>
          <w:rFonts w:ascii="Georgia" w:hAnsi="Georgia"/>
        </w:rPr>
        <w:t xml:space="preserve">February 26, 2009 Thursday </w:t>
      </w:r>
    </w:p>
    <w:p w:rsidR="009E75D7" w:rsidRPr="0031731E" w:rsidRDefault="009E75D7" w:rsidP="009E75D7">
      <w:pPr>
        <w:rPr>
          <w:rFonts w:ascii="Georgia" w:hAnsi="Georgia"/>
        </w:rPr>
      </w:pPr>
      <w:r w:rsidRPr="0031731E">
        <w:rPr>
          <w:rFonts w:ascii="Georgia" w:hAnsi="Georgia"/>
        </w:rPr>
        <w:t>Final Edition</w:t>
      </w:r>
    </w:p>
    <w:p w:rsidR="009E75D7" w:rsidRPr="0031731E" w:rsidRDefault="009E75D7" w:rsidP="009E75D7">
      <w:pPr>
        <w:rPr>
          <w:rFonts w:ascii="Georgia" w:hAnsi="Georgia"/>
        </w:rPr>
      </w:pPr>
    </w:p>
    <w:p w:rsidR="009E75D7" w:rsidRPr="008804B5" w:rsidRDefault="009E75D7" w:rsidP="009E75D7">
      <w:pPr>
        <w:rPr>
          <w:rFonts w:ascii="Georgia" w:hAnsi="Georgia"/>
          <w:b/>
          <w:sz w:val="48"/>
          <w:szCs w:val="48"/>
        </w:rPr>
      </w:pPr>
      <w:r w:rsidRPr="008804B5">
        <w:rPr>
          <w:rFonts w:ascii="Georgia" w:hAnsi="Georgia"/>
          <w:b/>
          <w:sz w:val="48"/>
          <w:szCs w:val="48"/>
        </w:rPr>
        <w:t xml:space="preserve">Burris' son got state job from </w:t>
      </w:r>
      <w:proofErr w:type="spellStart"/>
      <w:r w:rsidRPr="008804B5">
        <w:rPr>
          <w:rFonts w:ascii="Georgia" w:hAnsi="Georgia"/>
          <w:b/>
          <w:sz w:val="48"/>
          <w:szCs w:val="48"/>
        </w:rPr>
        <w:t>Blago</w:t>
      </w:r>
      <w:proofErr w:type="spellEnd"/>
      <w:r w:rsidRPr="008804B5">
        <w:rPr>
          <w:rFonts w:ascii="Georgia" w:hAnsi="Georgia"/>
          <w:b/>
          <w:sz w:val="48"/>
          <w:szCs w:val="48"/>
        </w:rPr>
        <w:t>; He serves as housing authority counsel despite facing foreclosure on his own home</w:t>
      </w:r>
    </w:p>
    <w:p w:rsidR="009E75D7" w:rsidRPr="0031731E" w:rsidRDefault="009E75D7" w:rsidP="009E75D7">
      <w:pPr>
        <w:rPr>
          <w:rFonts w:ascii="Georgia" w:hAnsi="Georgia"/>
        </w:rPr>
      </w:pPr>
    </w:p>
    <w:p w:rsidR="009E75D7" w:rsidRDefault="009E75D7" w:rsidP="009E75D7">
      <w:pPr>
        <w:rPr>
          <w:rFonts w:ascii="Georgia" w:hAnsi="Georgia"/>
        </w:rPr>
      </w:pPr>
      <w:r>
        <w:rPr>
          <w:rFonts w:ascii="Georgia" w:hAnsi="Georgia"/>
          <w:bCs/>
        </w:rPr>
        <w:t>By</w:t>
      </w:r>
      <w:r w:rsidRPr="0031731E">
        <w:rPr>
          <w:rFonts w:ascii="Georgia" w:hAnsi="Georgia"/>
        </w:rPr>
        <w:t xml:space="preserve"> Chris Fusco, Tim Novak and </w:t>
      </w:r>
      <w:r w:rsidRPr="0031731E">
        <w:rPr>
          <w:rFonts w:ascii="Georgia" w:hAnsi="Georgia"/>
          <w:bCs/>
        </w:rPr>
        <w:t>Dave McKinney</w:t>
      </w:r>
    </w:p>
    <w:p w:rsidR="009E75D7" w:rsidRPr="0031731E" w:rsidRDefault="009E75D7" w:rsidP="009E75D7">
      <w:pPr>
        <w:rPr>
          <w:rFonts w:ascii="Georgia" w:hAnsi="Georgia"/>
        </w:rPr>
      </w:pPr>
      <w:r>
        <w:rPr>
          <w:rFonts w:ascii="Georgia" w:hAnsi="Georgia"/>
        </w:rPr>
        <w:t>Staff reporters</w:t>
      </w:r>
    </w:p>
    <w:p w:rsidR="009E75D7" w:rsidRDefault="009E75D7" w:rsidP="009E75D7">
      <w:pPr>
        <w:rPr>
          <w:rFonts w:ascii="Georgia" w:hAnsi="Georgia"/>
        </w:rPr>
      </w:pPr>
      <w:r w:rsidRPr="0031731E">
        <w:rPr>
          <w:rFonts w:ascii="Georgia" w:hAnsi="Georgia"/>
        </w:rPr>
        <w:t xml:space="preserve">The son of embattled Sen. </w:t>
      </w:r>
      <w:r w:rsidRPr="008804B5">
        <w:rPr>
          <w:rFonts w:ascii="Georgia" w:hAnsi="Georgia"/>
          <w:bCs/>
        </w:rPr>
        <w:t>Roland</w:t>
      </w:r>
      <w:r w:rsidRPr="008804B5">
        <w:rPr>
          <w:rFonts w:ascii="Georgia" w:hAnsi="Georgia"/>
        </w:rPr>
        <w:t xml:space="preserve"> </w:t>
      </w:r>
      <w:r w:rsidRPr="008804B5">
        <w:rPr>
          <w:rFonts w:ascii="Georgia" w:hAnsi="Georgia"/>
          <w:bCs/>
        </w:rPr>
        <w:t>Burris</w:t>
      </w:r>
      <w:r w:rsidRPr="008804B5">
        <w:rPr>
          <w:rFonts w:ascii="Georgia" w:hAnsi="Georgia"/>
        </w:rPr>
        <w:t xml:space="preserve"> </w:t>
      </w:r>
      <w:r w:rsidRPr="0031731E">
        <w:rPr>
          <w:rFonts w:ascii="Georgia" w:hAnsi="Georgia"/>
        </w:rPr>
        <w:t xml:space="preserve">is a federal tax deadbeat who landed a $75,000-a-year state job under former Gov. </w:t>
      </w:r>
      <w:r w:rsidRPr="008804B5">
        <w:rPr>
          <w:rFonts w:ascii="Georgia" w:hAnsi="Georgia"/>
        </w:rPr>
        <w:t xml:space="preserve">Rod Blagojevich </w:t>
      </w:r>
      <w:r w:rsidRPr="0031731E">
        <w:rPr>
          <w:rFonts w:ascii="Georgia" w:hAnsi="Georgia"/>
        </w:rPr>
        <w:t>five months ago, the Chicago Sun-Times has learned.</w:t>
      </w:r>
    </w:p>
    <w:p w:rsidR="009E75D7" w:rsidRPr="0031731E" w:rsidRDefault="009E75D7" w:rsidP="009E75D7">
      <w:pPr>
        <w:rPr>
          <w:rFonts w:ascii="Georgia" w:hAnsi="Georgia"/>
        </w:rPr>
      </w:pPr>
    </w:p>
    <w:p w:rsidR="009E75D7" w:rsidRDefault="009E75D7" w:rsidP="009E75D7">
      <w:pPr>
        <w:rPr>
          <w:rFonts w:ascii="Georgia" w:hAnsi="Georgia"/>
        </w:rPr>
      </w:pPr>
      <w:r w:rsidRPr="0031731E">
        <w:rPr>
          <w:rFonts w:ascii="Georgia" w:hAnsi="Georgia"/>
        </w:rPr>
        <w:t>Blagojevich's administration hired Roland W. Burris II as a senior counsel for the state's housing authority Sept. 10 -- about six weeks after the Internal Revenue Service slapped a $34,163 tax lien on Burris II and three weeks after a mortgage company filed a foreclosure suit on his South Side house.</w:t>
      </w:r>
    </w:p>
    <w:p w:rsidR="009E75D7" w:rsidRPr="0031731E" w:rsidRDefault="009E75D7" w:rsidP="009E75D7">
      <w:pPr>
        <w:rPr>
          <w:rFonts w:ascii="Georgia" w:hAnsi="Georgia"/>
        </w:rPr>
      </w:pPr>
    </w:p>
    <w:p w:rsidR="009E75D7" w:rsidRDefault="009E75D7" w:rsidP="009E75D7">
      <w:pPr>
        <w:rPr>
          <w:rFonts w:ascii="Georgia" w:hAnsi="Georgia"/>
        </w:rPr>
      </w:pPr>
      <w:r w:rsidRPr="0031731E">
        <w:rPr>
          <w:rFonts w:ascii="Georgia" w:hAnsi="Georgia"/>
        </w:rPr>
        <w:t>A spokeswoman for the Illinois Housing Development Authority indicated Wednesday there was nothing improper about Burris II's employment by the agency, whose mission includes overseeing mortgage programs for low-income home buyers and anti-foreclosure initiatives.</w:t>
      </w:r>
    </w:p>
    <w:p w:rsidR="009E75D7" w:rsidRPr="0031731E" w:rsidRDefault="009E75D7" w:rsidP="009E75D7">
      <w:pPr>
        <w:rPr>
          <w:rFonts w:ascii="Georgia" w:hAnsi="Georgia"/>
        </w:rPr>
      </w:pPr>
    </w:p>
    <w:p w:rsidR="009E75D7" w:rsidRPr="0031731E" w:rsidRDefault="009E75D7" w:rsidP="009E75D7">
      <w:pPr>
        <w:rPr>
          <w:rFonts w:ascii="Georgia" w:hAnsi="Georgia"/>
        </w:rPr>
      </w:pPr>
      <w:r w:rsidRPr="0031731E">
        <w:rPr>
          <w:rFonts w:ascii="Georgia" w:hAnsi="Georgia"/>
        </w:rPr>
        <w:t xml:space="preserve">Burris II's hiring, however, raises more questions about </w:t>
      </w:r>
      <w:r w:rsidRPr="008804B5">
        <w:rPr>
          <w:rFonts w:ascii="Georgia" w:hAnsi="Georgia"/>
        </w:rPr>
        <w:t>Sen. Burris</w:t>
      </w:r>
      <w:r>
        <w:rPr>
          <w:rFonts w:ascii="Georgia" w:hAnsi="Georgia"/>
        </w:rPr>
        <w:t xml:space="preserve"> </w:t>
      </w:r>
      <w:r w:rsidRPr="0031731E">
        <w:rPr>
          <w:rFonts w:ascii="Georgia" w:hAnsi="Georgia"/>
        </w:rPr>
        <w:t xml:space="preserve">interactions with Blagojevich and his inner circle at a time when the governor was soliciting </w:t>
      </w:r>
      <w:r w:rsidRPr="008804B5">
        <w:rPr>
          <w:rFonts w:ascii="Georgia" w:hAnsi="Georgia"/>
        </w:rPr>
        <w:t>Sen. Burris</w:t>
      </w:r>
      <w:r>
        <w:rPr>
          <w:rFonts w:ascii="Georgia" w:hAnsi="Georgia"/>
        </w:rPr>
        <w:t xml:space="preserve"> </w:t>
      </w:r>
      <w:r w:rsidRPr="0031731E">
        <w:rPr>
          <w:rFonts w:ascii="Georgia" w:hAnsi="Georgia"/>
        </w:rPr>
        <w:t xml:space="preserve">for campaign contributions and Burris was angling to have Blagojevich appoint him to the Senate seat once held by </w:t>
      </w:r>
      <w:r>
        <w:rPr>
          <w:rFonts w:ascii="Georgia" w:hAnsi="Georgia"/>
        </w:rPr>
        <w:t>President Obama.</w:t>
      </w:r>
      <w:r w:rsidRPr="0031731E">
        <w:rPr>
          <w:rFonts w:ascii="Georgia" w:hAnsi="Georgia"/>
          <w:noProof/>
        </w:rPr>
        <w:drawing>
          <wp:inline distT="0" distB="0" distL="0" distR="0" wp14:anchorId="3E0CC57D" wp14:editId="0B01188A">
            <wp:extent cx="266700" cy="139700"/>
            <wp:effectExtent l="0" t="0" r="0" b="0"/>
            <wp:docPr id="451" name="Picture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5D7" w:rsidRDefault="009E75D7" w:rsidP="009E75D7">
      <w:pPr>
        <w:rPr>
          <w:rFonts w:ascii="Georgia" w:hAnsi="Georgia"/>
        </w:rPr>
      </w:pPr>
    </w:p>
    <w:p w:rsidR="009E75D7" w:rsidRDefault="009E75D7" w:rsidP="009E75D7">
      <w:pPr>
        <w:rPr>
          <w:rFonts w:ascii="Georgia" w:hAnsi="Georgia"/>
        </w:rPr>
      </w:pPr>
      <w:r w:rsidRPr="0031731E">
        <w:rPr>
          <w:rFonts w:ascii="Georgia" w:hAnsi="Georgia"/>
        </w:rPr>
        <w:t>Blagojevich appointed Burris to that seat in late December after Blagojevich was charged with trying to sell the vacancy to the highest bidder.</w:t>
      </w:r>
    </w:p>
    <w:p w:rsidR="009E75D7" w:rsidRPr="0031731E" w:rsidRDefault="009E75D7" w:rsidP="009E75D7">
      <w:pPr>
        <w:rPr>
          <w:rFonts w:ascii="Georgia" w:hAnsi="Georgia"/>
        </w:rPr>
      </w:pPr>
    </w:p>
    <w:p w:rsidR="009E75D7" w:rsidRDefault="009E75D7" w:rsidP="009E75D7">
      <w:pPr>
        <w:rPr>
          <w:rFonts w:ascii="Georgia" w:hAnsi="Georgia"/>
        </w:rPr>
      </w:pPr>
      <w:r w:rsidRPr="008804B5">
        <w:rPr>
          <w:rFonts w:ascii="Georgia" w:hAnsi="Georgia"/>
        </w:rPr>
        <w:t>Sen. Burris</w:t>
      </w:r>
      <w:r w:rsidRPr="0031731E">
        <w:rPr>
          <w:rFonts w:ascii="Georgia" w:hAnsi="Georgia"/>
        </w:rPr>
        <w:t xml:space="preserve">, 71, is fending off calls for his resignation and is the subject of a Senate ethics probe and a perjury investigation by the top prosecutor in Downstate Sangamon County. Those probes stem from conflicting testimony </w:t>
      </w:r>
      <w:r w:rsidRPr="008804B5">
        <w:rPr>
          <w:rFonts w:ascii="Georgia" w:hAnsi="Georgia"/>
        </w:rPr>
        <w:t>Sen. Burris</w:t>
      </w:r>
      <w:r>
        <w:rPr>
          <w:rFonts w:ascii="Georgia" w:hAnsi="Georgia"/>
        </w:rPr>
        <w:t xml:space="preserve"> </w:t>
      </w:r>
      <w:r w:rsidRPr="0031731E">
        <w:rPr>
          <w:rFonts w:ascii="Georgia" w:hAnsi="Georgia"/>
        </w:rPr>
        <w:t>provided to the House panel that drafted impeachment charges against Blagojevich, who was removed from office Jan. 29.</w:t>
      </w:r>
    </w:p>
    <w:p w:rsidR="009E75D7" w:rsidRPr="0031731E" w:rsidRDefault="009E75D7" w:rsidP="009E75D7">
      <w:pPr>
        <w:rPr>
          <w:rFonts w:ascii="Georgia" w:hAnsi="Georgia"/>
        </w:rPr>
      </w:pPr>
    </w:p>
    <w:p w:rsidR="009E75D7" w:rsidRDefault="009E75D7" w:rsidP="009E75D7">
      <w:pPr>
        <w:rPr>
          <w:rFonts w:ascii="Georgia" w:hAnsi="Georgia"/>
        </w:rPr>
      </w:pPr>
      <w:r w:rsidRPr="0031731E">
        <w:rPr>
          <w:rFonts w:ascii="Georgia" w:hAnsi="Georgia"/>
        </w:rPr>
        <w:t>Separately, federal authorities have been investigating hiring decisions by Blagojevich's administration. Authorities, however, have not expressed any interest in Burris II, Housing Development Authority spokeswoman Rebecca Boykin said.</w:t>
      </w:r>
    </w:p>
    <w:p w:rsidR="009E75D7" w:rsidRPr="0031731E" w:rsidRDefault="009E75D7" w:rsidP="009E75D7">
      <w:pPr>
        <w:rPr>
          <w:rFonts w:ascii="Georgia" w:hAnsi="Georgia"/>
        </w:rPr>
      </w:pPr>
    </w:p>
    <w:p w:rsidR="009E75D7" w:rsidRDefault="009E75D7" w:rsidP="009E75D7">
      <w:pPr>
        <w:rPr>
          <w:rFonts w:ascii="Georgia" w:hAnsi="Georgia"/>
        </w:rPr>
      </w:pPr>
      <w:r w:rsidRPr="0031731E">
        <w:rPr>
          <w:rFonts w:ascii="Georgia" w:hAnsi="Georgia"/>
        </w:rPr>
        <w:t>"</w:t>
      </w:r>
      <w:r w:rsidRPr="008804B5">
        <w:rPr>
          <w:rFonts w:ascii="Georgia" w:hAnsi="Georgia"/>
          <w:bCs/>
        </w:rPr>
        <w:t>Roland</w:t>
      </w:r>
      <w:r w:rsidRPr="008804B5">
        <w:rPr>
          <w:rFonts w:ascii="Georgia" w:hAnsi="Georgia"/>
        </w:rPr>
        <w:t xml:space="preserve"> </w:t>
      </w:r>
      <w:r w:rsidRPr="008804B5">
        <w:rPr>
          <w:rFonts w:ascii="Georgia" w:hAnsi="Georgia"/>
          <w:bCs/>
        </w:rPr>
        <w:t>Burris</w:t>
      </w:r>
      <w:r w:rsidRPr="008804B5">
        <w:rPr>
          <w:rFonts w:ascii="Georgia" w:hAnsi="Georgia"/>
        </w:rPr>
        <w:t xml:space="preserve"> </w:t>
      </w:r>
      <w:r w:rsidRPr="0031731E">
        <w:rPr>
          <w:rFonts w:ascii="Georgia" w:hAnsi="Georgia"/>
        </w:rPr>
        <w:t>II was hired by the Illinois Housing Development Authority's Legal Department based on his qualifications in response to a published job posting," Boykin stated. "As an employer, it is not IHDA's practice to request financial information from applicants."</w:t>
      </w:r>
    </w:p>
    <w:p w:rsidR="009E75D7" w:rsidRPr="0031731E" w:rsidRDefault="009E75D7" w:rsidP="009E75D7">
      <w:pPr>
        <w:rPr>
          <w:rFonts w:ascii="Georgia" w:hAnsi="Georgia"/>
        </w:rPr>
      </w:pPr>
    </w:p>
    <w:p w:rsidR="009E75D7" w:rsidRDefault="009E75D7" w:rsidP="009E75D7">
      <w:pPr>
        <w:rPr>
          <w:rFonts w:ascii="Georgia" w:hAnsi="Georgia"/>
        </w:rPr>
      </w:pPr>
      <w:r w:rsidRPr="008804B5">
        <w:rPr>
          <w:rFonts w:ascii="Georgia" w:hAnsi="Georgia"/>
        </w:rPr>
        <w:t>Sen. Burris</w:t>
      </w:r>
      <w:r w:rsidRPr="0031731E">
        <w:rPr>
          <w:rFonts w:ascii="Georgia" w:hAnsi="Georgia"/>
        </w:rPr>
        <w:t xml:space="preserve">' office, Burris II and </w:t>
      </w:r>
      <w:r w:rsidRPr="008804B5">
        <w:rPr>
          <w:rFonts w:ascii="Georgia" w:hAnsi="Georgia"/>
        </w:rPr>
        <w:t>Sen. Burris</w:t>
      </w:r>
      <w:r w:rsidRPr="0031731E">
        <w:rPr>
          <w:rFonts w:ascii="Georgia" w:hAnsi="Georgia"/>
        </w:rPr>
        <w:t xml:space="preserve">' lawyer, Timothy Wright III, did not return telephone calls and e-mails seeking </w:t>
      </w:r>
      <w:proofErr w:type="gramStart"/>
      <w:r w:rsidRPr="0031731E">
        <w:rPr>
          <w:rFonts w:ascii="Georgia" w:hAnsi="Georgia"/>
        </w:rPr>
        <w:t>comment.</w:t>
      </w:r>
      <w:proofErr w:type="gramEnd"/>
      <w:r w:rsidRPr="0031731E">
        <w:rPr>
          <w:rFonts w:ascii="Georgia" w:hAnsi="Georgia"/>
        </w:rPr>
        <w:t xml:space="preserve"> Blagojevich's publicist also did not respond to questions about Burris II's hiring.</w:t>
      </w:r>
    </w:p>
    <w:p w:rsidR="009E75D7" w:rsidRPr="0031731E" w:rsidRDefault="009E75D7" w:rsidP="009E75D7">
      <w:pPr>
        <w:rPr>
          <w:rFonts w:ascii="Georgia" w:hAnsi="Georgia"/>
        </w:rPr>
      </w:pPr>
    </w:p>
    <w:p w:rsidR="009E75D7" w:rsidRDefault="009E75D7" w:rsidP="009E75D7">
      <w:pPr>
        <w:rPr>
          <w:rFonts w:ascii="Georgia" w:hAnsi="Georgia"/>
        </w:rPr>
      </w:pPr>
      <w:r w:rsidRPr="0031731E">
        <w:rPr>
          <w:rFonts w:ascii="Georgia" w:hAnsi="Georgia"/>
        </w:rPr>
        <w:t>Burris II, 42, once worked at the same law firm as his father: Burris, Wright, Slaughter &amp; Tom. That firm merged with another in the fall.</w:t>
      </w:r>
    </w:p>
    <w:p w:rsidR="009E75D7" w:rsidRPr="0031731E" w:rsidRDefault="009E75D7" w:rsidP="009E75D7">
      <w:pPr>
        <w:rPr>
          <w:rFonts w:ascii="Georgia" w:hAnsi="Georgia"/>
        </w:rPr>
      </w:pPr>
    </w:p>
    <w:p w:rsidR="009E75D7" w:rsidRDefault="009E75D7" w:rsidP="009E75D7">
      <w:pPr>
        <w:rPr>
          <w:rFonts w:ascii="Georgia" w:hAnsi="Georgia"/>
        </w:rPr>
      </w:pPr>
      <w:r w:rsidRPr="0031731E">
        <w:rPr>
          <w:rFonts w:ascii="Georgia" w:hAnsi="Georgia"/>
        </w:rPr>
        <w:t>Burris II had resolved two federal tax liens in 2005 before being hit with the $34,163 lien in July. That lien against his property seeks unpaid taxes for 2004, 2005 and 2007.</w:t>
      </w:r>
    </w:p>
    <w:p w:rsidR="009E75D7" w:rsidRPr="0031731E" w:rsidRDefault="009E75D7" w:rsidP="009E75D7">
      <w:pPr>
        <w:rPr>
          <w:rFonts w:ascii="Georgia" w:hAnsi="Georgia"/>
        </w:rPr>
      </w:pPr>
    </w:p>
    <w:p w:rsidR="009E75D7" w:rsidRDefault="009E75D7" w:rsidP="009E75D7">
      <w:pPr>
        <w:rPr>
          <w:rFonts w:ascii="Georgia" w:hAnsi="Georgia"/>
        </w:rPr>
      </w:pPr>
      <w:r w:rsidRPr="0031731E">
        <w:rPr>
          <w:rFonts w:ascii="Georgia" w:hAnsi="Georgia"/>
        </w:rPr>
        <w:t xml:space="preserve">A month after the IRS filed the </w:t>
      </w:r>
      <w:proofErr w:type="gramStart"/>
      <w:r w:rsidRPr="0031731E">
        <w:rPr>
          <w:rFonts w:ascii="Georgia" w:hAnsi="Georgia"/>
        </w:rPr>
        <w:t>lien,</w:t>
      </w:r>
      <w:proofErr w:type="gramEnd"/>
      <w:r w:rsidRPr="0031731E">
        <w:rPr>
          <w:rFonts w:ascii="Georgia" w:hAnsi="Georgia"/>
        </w:rPr>
        <w:t xml:space="preserve"> Burris II's lender filed its foreclosure suit. Since Burris II and his wife got the $372,000 mortgage on July 18, 2006, they've paid less than $3,000 on it, the suit alleges. The balance due is $406,685, including interest and penalties.</w:t>
      </w:r>
    </w:p>
    <w:p w:rsidR="009E75D7" w:rsidRPr="0031731E" w:rsidRDefault="009E75D7" w:rsidP="009E75D7">
      <w:pPr>
        <w:rPr>
          <w:rFonts w:ascii="Georgia" w:hAnsi="Georgia"/>
        </w:rPr>
      </w:pPr>
    </w:p>
    <w:p w:rsidR="009E75D7" w:rsidRDefault="009E75D7" w:rsidP="009E75D7">
      <w:pPr>
        <w:rPr>
          <w:rFonts w:ascii="Georgia" w:hAnsi="Georgia"/>
        </w:rPr>
      </w:pPr>
      <w:r w:rsidRPr="0031731E">
        <w:rPr>
          <w:rFonts w:ascii="Georgia" w:hAnsi="Georgia"/>
        </w:rPr>
        <w:t xml:space="preserve">The fact that Burris II faces foreclosure but is working at a housing-related state agency "reeks of hypocrisy," said state Rep. Jim Durkin (R-Western Springs), who was the first to call on </w:t>
      </w:r>
      <w:r w:rsidRPr="008804B5">
        <w:rPr>
          <w:rFonts w:ascii="Georgia" w:hAnsi="Georgia"/>
        </w:rPr>
        <w:t>Sen. Burris</w:t>
      </w:r>
      <w:r>
        <w:rPr>
          <w:rFonts w:ascii="Georgia" w:hAnsi="Georgia"/>
        </w:rPr>
        <w:t xml:space="preserve"> </w:t>
      </w:r>
      <w:r w:rsidRPr="0031731E">
        <w:rPr>
          <w:rFonts w:ascii="Georgia" w:hAnsi="Georgia"/>
        </w:rPr>
        <w:t>to testify before the impeachment panel.</w:t>
      </w:r>
    </w:p>
    <w:p w:rsidR="009E75D7" w:rsidRPr="0031731E" w:rsidRDefault="009E75D7" w:rsidP="009E75D7">
      <w:pPr>
        <w:rPr>
          <w:rFonts w:ascii="Georgia" w:hAnsi="Georgia"/>
        </w:rPr>
      </w:pPr>
    </w:p>
    <w:p w:rsidR="009E75D7" w:rsidRDefault="009E75D7" w:rsidP="009E75D7">
      <w:pPr>
        <w:rPr>
          <w:rFonts w:ascii="Georgia" w:hAnsi="Georgia"/>
        </w:rPr>
      </w:pPr>
      <w:r w:rsidRPr="0031731E">
        <w:rPr>
          <w:rFonts w:ascii="Georgia" w:hAnsi="Georgia"/>
        </w:rPr>
        <w:t xml:space="preserve">"It's probably not the area where he [Burris II] should be counseling Illinois citizens on how to stave off foreclosure," Durkin said. "I guess it just begs the question: Why was he placed there, and to what extent did </w:t>
      </w:r>
      <w:r w:rsidRPr="008804B5">
        <w:rPr>
          <w:rFonts w:ascii="Georgia" w:hAnsi="Georgia"/>
        </w:rPr>
        <w:t>Sen. Burris</w:t>
      </w:r>
      <w:r>
        <w:rPr>
          <w:rFonts w:ascii="Georgia" w:hAnsi="Georgia"/>
        </w:rPr>
        <w:t xml:space="preserve"> </w:t>
      </w:r>
      <w:r w:rsidRPr="0031731E">
        <w:rPr>
          <w:rFonts w:ascii="Georgia" w:hAnsi="Georgia"/>
        </w:rPr>
        <w:t>have conversations regarding the placement?"</w:t>
      </w:r>
    </w:p>
    <w:p w:rsidR="009E75D7" w:rsidRPr="0031731E" w:rsidRDefault="009E75D7" w:rsidP="009E75D7">
      <w:pPr>
        <w:rPr>
          <w:rFonts w:ascii="Georgia" w:hAnsi="Georgia"/>
        </w:rPr>
      </w:pPr>
    </w:p>
    <w:p w:rsidR="009E75D7" w:rsidRPr="0031731E" w:rsidRDefault="009E75D7" w:rsidP="009E75D7">
      <w:pPr>
        <w:rPr>
          <w:rFonts w:ascii="Georgia" w:hAnsi="Georgia"/>
        </w:rPr>
      </w:pPr>
      <w:r w:rsidRPr="0031731E">
        <w:rPr>
          <w:rFonts w:ascii="Georgia" w:hAnsi="Georgia"/>
        </w:rPr>
        <w:t xml:space="preserve">Burris II built his home in the booming </w:t>
      </w:r>
      <w:proofErr w:type="spellStart"/>
      <w:r w:rsidRPr="0031731E">
        <w:rPr>
          <w:rFonts w:ascii="Georgia" w:hAnsi="Georgia"/>
        </w:rPr>
        <w:t>Bronzeville</w:t>
      </w:r>
      <w:proofErr w:type="spellEnd"/>
      <w:r w:rsidRPr="0031731E">
        <w:rPr>
          <w:rFonts w:ascii="Georgia" w:hAnsi="Georgia"/>
        </w:rPr>
        <w:t xml:space="preserve"> neighborhood on land he bought from the City of Chicago in 2000. City records show he paid $1 for the lot as part of an effort to clean up his once-blighted block.</w:t>
      </w:r>
    </w:p>
    <w:p w:rsidR="0060431F" w:rsidRDefault="0060431F"/>
    <w:sectPr w:rsidR="0060431F" w:rsidSect="00E15EC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D7"/>
    <w:rsid w:val="00361DE1"/>
    <w:rsid w:val="0060431F"/>
    <w:rsid w:val="009E75D7"/>
    <w:rsid w:val="00E15E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A6B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5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5D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5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5D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bm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3286</Characters>
  <Application>Microsoft Macintosh Word</Application>
  <DocSecurity>0</DocSecurity>
  <Lines>27</Lines>
  <Paragraphs>7</Paragraphs>
  <ScaleCrop>false</ScaleCrop>
  <Company>Sun-Times Media Group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dmckinney</dc:creator>
  <cp:keywords/>
  <dc:description/>
  <cp:lastModifiedBy>dmckinney</cp:lastModifiedBy>
  <cp:revision>1</cp:revision>
  <dcterms:created xsi:type="dcterms:W3CDTF">2015-03-04T07:16:00Z</dcterms:created>
  <dcterms:modified xsi:type="dcterms:W3CDTF">2015-03-04T07:16:00Z</dcterms:modified>
</cp:coreProperties>
</file>