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FA" w:rsidRPr="00D23D04" w:rsidRDefault="003073FA" w:rsidP="003073FA">
      <w:pPr>
        <w:rPr>
          <w:rFonts w:ascii="Georgia" w:hAnsi="Georgia"/>
          <w:color w:val="000000" w:themeColor="text1"/>
        </w:rPr>
      </w:pP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noProof/>
          <w:color w:val="000000" w:themeColor="text1"/>
          <w:sz w:val="26"/>
          <w:szCs w:val="26"/>
        </w:rPr>
        <w:drawing>
          <wp:inline distT="0" distB="0" distL="0" distR="0" wp14:anchorId="6883B5F8" wp14:editId="1FE8CCA7">
            <wp:extent cx="3154680" cy="2103120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ago-sun-times-sports-collectibles-convention_s345x2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August 17, 1997, SUNDAY, Late Sports Final Edition</w:t>
      </w: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B315D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b/>
          <w:color w:val="000000" w:themeColor="text1"/>
          <w:sz w:val="48"/>
          <w:szCs w:val="48"/>
        </w:rPr>
      </w:pPr>
      <w:r w:rsidRPr="00B315DA">
        <w:rPr>
          <w:rFonts w:ascii="Georgia" w:hAnsi="Georgia" w:cs="Verdana"/>
          <w:b/>
          <w:color w:val="000000" w:themeColor="text1"/>
          <w:sz w:val="48"/>
          <w:szCs w:val="48"/>
        </w:rPr>
        <w:t>Some jurors suspected Edgar played role</w:t>
      </w: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By Dave McKinney</w:t>
      </w: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bCs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 bureau chief</w:t>
      </w: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>
        <w:rPr>
          <w:rFonts w:ascii="Georgia" w:hAnsi="Georgia" w:cs="Verdana"/>
          <w:bCs/>
          <w:color w:val="000000" w:themeColor="text1"/>
          <w:sz w:val="26"/>
          <w:szCs w:val="26"/>
        </w:rPr>
        <w:t>SPRINGFIELD-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Some jurors contacted after the MSI verdict said they had difficulty believing that </w:t>
      </w:r>
      <w:r w:rsidRPr="00D23D04">
        <w:rPr>
          <w:rFonts w:ascii="Georgia" w:hAnsi="Georgia" w:cs="Verdana"/>
          <w:bCs/>
          <w:color w:val="000000" w:themeColor="text1"/>
          <w:sz w:val="26"/>
          <w:szCs w:val="26"/>
        </w:rPr>
        <w:t>Gov. Edgar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himself did not play some role in Management Services of Illinois' dealings with the state.</w:t>
      </w: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Edgar, the first sitting governor to testify in a criminal matter in 75 years, had told jurors that state contracts within his administration are not for sale and that he could not recall specifics about a 1994 dinner with Michael Martin, William Ladd and others at MSI who pledged $ 40,000 to Edgar's re-election.</w:t>
      </w: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"Our understanding was that Martin was one of the governor's biggest contributors," said juror Linda Richards of Jacksonville. "How could the governor not remember that?"</w:t>
      </w: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"I think he was going around in circles," said another juror, Margaret Davidson of Springfield. "I think they're all in cahoots, from the governor to Robert Wright to Mike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>."</w:t>
      </w: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According to testimony in the trial, Public Aid Director Wright and former Edgar deputy chief of staff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Belletire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were said to have "dictated" terms of MSI's Public Aid contract. Neither has been charged.</w:t>
      </w: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Edgar, who is not accused of wrongdoing, could not be reached for reaction </w:t>
      </w:r>
      <w:r w:rsidRPr="00D23D04">
        <w:rPr>
          <w:rFonts w:ascii="Georgia" w:hAnsi="Georgia" w:cs="Verdana"/>
          <w:color w:val="000000" w:themeColor="text1"/>
          <w:sz w:val="26"/>
          <w:szCs w:val="26"/>
        </w:rPr>
        <w:lastRenderedPageBreak/>
        <w:t xml:space="preserve">to Saturday's verdicts. But press secretary Thomas Hardy said the jury's verdict was the product, in part, of quick action by the governor's office to launch an investigation into MSI in </w:t>
      </w:r>
      <w:proofErr w:type="gramStart"/>
      <w:r w:rsidRPr="00D23D04">
        <w:rPr>
          <w:rFonts w:ascii="Georgia" w:hAnsi="Georgia" w:cs="Verdana"/>
          <w:color w:val="000000" w:themeColor="text1"/>
          <w:sz w:val="26"/>
          <w:szCs w:val="26"/>
        </w:rPr>
        <w:t>May,</w:t>
      </w:r>
      <w:proofErr w:type="gram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1995.</w:t>
      </w:r>
    </w:p>
    <w:p w:rsidR="003073FA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To bolster that argument, Hardy released the contents of a four-paragraph anonymous letter sent to Edgar's office, which contained allegations that ex-Public Aid supervisor Ron </w:t>
      </w:r>
      <w:proofErr w:type="spellStart"/>
      <w:r w:rsidRPr="00D23D04">
        <w:rPr>
          <w:rFonts w:ascii="Georgia" w:hAnsi="Georgia" w:cs="Verdana"/>
          <w:color w:val="000000" w:themeColor="text1"/>
          <w:sz w:val="26"/>
          <w:szCs w:val="26"/>
        </w:rPr>
        <w:t>Lowder</w:t>
      </w:r>
      <w:proofErr w:type="spellEnd"/>
      <w:r w:rsidRPr="00D23D04">
        <w:rPr>
          <w:rFonts w:ascii="Georgia" w:hAnsi="Georgia" w:cs="Verdana"/>
          <w:color w:val="000000" w:themeColor="text1"/>
          <w:sz w:val="26"/>
          <w:szCs w:val="26"/>
        </w:rPr>
        <w:t xml:space="preserve"> allowed Martin to pay for a trip to Germany, then "helped Martin's company's contract get more money."</w:t>
      </w:r>
    </w:p>
    <w:p w:rsidR="003073FA" w:rsidRPr="00D23D04" w:rsidRDefault="003073FA" w:rsidP="003073FA">
      <w:pPr>
        <w:widowControl w:val="0"/>
        <w:autoSpaceDE w:val="0"/>
        <w:autoSpaceDN w:val="0"/>
        <w:adjustRightInd w:val="0"/>
        <w:rPr>
          <w:rFonts w:ascii="Georgia" w:hAnsi="Georgia" w:cs="Verdana"/>
          <w:color w:val="000000" w:themeColor="text1"/>
          <w:sz w:val="26"/>
          <w:szCs w:val="26"/>
        </w:rPr>
      </w:pPr>
      <w:r w:rsidRPr="00D23D04">
        <w:rPr>
          <w:rFonts w:ascii="Georgia" w:hAnsi="Georgia" w:cs="Verdana"/>
          <w:color w:val="000000" w:themeColor="text1"/>
          <w:sz w:val="26"/>
          <w:szCs w:val="26"/>
        </w:rPr>
        <w:t>"Jim Edgar will not tolerate those who would betray the public trust in order to steal tax dollars," Hardy said.</w:t>
      </w:r>
    </w:p>
    <w:p w:rsidR="0060431F" w:rsidRDefault="0060431F">
      <w:bookmarkStart w:id="0" w:name="_GoBack"/>
      <w:bookmarkEnd w:id="0"/>
    </w:p>
    <w:sectPr w:rsidR="0060431F" w:rsidSect="00E15E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FA"/>
    <w:rsid w:val="003073FA"/>
    <w:rsid w:val="00361DE1"/>
    <w:rsid w:val="0060431F"/>
    <w:rsid w:val="00E15E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A6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73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3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1609</Characters>
  <Application>Microsoft Macintosh Word</Application>
  <DocSecurity>0</DocSecurity>
  <Lines>13</Lines>
  <Paragraphs>3</Paragraphs>
  <ScaleCrop>false</ScaleCrop>
  <Company>Sun-Times Media Group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dmckinney</dc:creator>
  <cp:keywords/>
  <dc:description/>
  <cp:lastModifiedBy>dmckinney</cp:lastModifiedBy>
  <cp:revision>1</cp:revision>
  <dcterms:created xsi:type="dcterms:W3CDTF">2015-03-05T22:06:00Z</dcterms:created>
  <dcterms:modified xsi:type="dcterms:W3CDTF">2015-03-05T22:08:00Z</dcterms:modified>
</cp:coreProperties>
</file>